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C56BF">
        <w:rPr>
          <w:rFonts w:ascii="Stewardson" w:eastAsia="Times New Roman" w:hAnsi="Stewardson" w:cs="Times New Roman"/>
          <w:sz w:val="24"/>
          <w:szCs w:val="24"/>
        </w:rPr>
        <w:t>Name_________________________________________ Hour __________Total ___________</w:t>
      </w:r>
    </w:p>
    <w:p w:rsidR="003C56BF" w:rsidRPr="003C56BF" w:rsidRDefault="003C56BF" w:rsidP="003C56B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6BF">
        <w:rPr>
          <w:rFonts w:ascii="Stewardson" w:eastAsia="Times New Roman" w:hAnsi="Stewardson" w:cs="Times New Roman"/>
          <w:sz w:val="24"/>
          <w:szCs w:val="24"/>
        </w:rPr>
        <w:t>CHILDHOOD NARRATIVE RUBRIC</w:t>
      </w:r>
    </w:p>
    <w:p w:rsidR="003C56BF" w:rsidRPr="003C56BF" w:rsidRDefault="003C56BF" w:rsidP="003C56B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6"/>
        <w:gridCol w:w="4323"/>
        <w:gridCol w:w="673"/>
        <w:gridCol w:w="576"/>
        <w:gridCol w:w="576"/>
        <w:gridCol w:w="576"/>
      </w:tblGrid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Title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Appropriate to narrative and creative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Word Choice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Interesting, catchy, detailed for imagery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Details/Ideas - Humor (x2)</w:t>
            </w:r>
          </w:p>
          <w:p w:rsidR="003C56BF" w:rsidRDefault="003C56BF" w:rsidP="003C56BF">
            <w:pPr>
              <w:spacing w:before="100" w:beforeAutospacing="1" w:after="0"/>
              <w:rPr>
                <w:rFonts w:ascii="Stewardson" w:eastAsia="Times New Roman" w:hAnsi="Stewardso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Entertaining and exciting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tewardson" w:eastAsia="Times New Roman" w:hAnsi="Stewardson" w:cs="Times New Roman"/>
                <w:sz w:val="24"/>
                <w:szCs w:val="24"/>
              </w:rPr>
              <w:t>(holds our attention)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Dialogue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Appropriate and fitting a</w:t>
            </w:r>
            <w:bookmarkStart w:id="0" w:name="_GoBack"/>
            <w:bookmarkEnd w:id="0"/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nd used at least 3x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Delivery - Expression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Volume and enthusiasm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Narrative Length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Min. 1 page/ Max. 2 pgs.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BF" w:rsidRPr="003C56BF" w:rsidTr="003C56BF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b/>
                <w:bCs/>
                <w:sz w:val="24"/>
                <w:szCs w:val="24"/>
              </w:rPr>
              <w:t>Narrative Format</w:t>
            </w:r>
          </w:p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F">
              <w:rPr>
                <w:rFonts w:ascii="Stewardson" w:eastAsia="Times New Roman" w:hAnsi="Stewardson" w:cs="Times New Roman"/>
                <w:sz w:val="24"/>
                <w:szCs w:val="24"/>
              </w:rPr>
              <w:t>Centered title, size 12 font, double spaced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6BF" w:rsidRPr="003C56BF" w:rsidRDefault="003C56BF" w:rsidP="003C56B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6BF" w:rsidRPr="003C56BF" w:rsidRDefault="003C56BF" w:rsidP="003C56B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5A92" w:rsidRDefault="00935A92"/>
    <w:sectPr w:rsidR="0093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wards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BF"/>
    <w:rsid w:val="003C56BF"/>
    <w:rsid w:val="009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BF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BF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1</cp:revision>
  <dcterms:created xsi:type="dcterms:W3CDTF">2016-11-28T15:14:00Z</dcterms:created>
  <dcterms:modified xsi:type="dcterms:W3CDTF">2016-11-28T15:15:00Z</dcterms:modified>
</cp:coreProperties>
</file>